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tulo1"/>
        <w:spacing w:lineRule="auto" w:line="276" w:before="56" w:after="0"/>
        <w:ind w:left="102" w:right="1166" w:hanging="0"/>
        <w:rPr/>
      </w:pPr>
      <w:r>
        <w:rPr/>
        <w:t>Anexo I</w:t>
      </w:r>
      <w:r>
        <w:rPr>
          <w:spacing w:val="1"/>
        </w:rPr>
        <w:t xml:space="preserve"> </w:t>
      </w:r>
      <w:r>
        <w:rPr/>
        <w:t>_</w:t>
      </w:r>
      <w:r>
        <w:rPr>
          <w:spacing w:val="1"/>
        </w:rPr>
        <w:t xml:space="preserve"> </w:t>
      </w:r>
      <w:r>
        <w:rPr/>
        <w:t>Solicitud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oferta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contratación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personal</w:t>
      </w:r>
      <w:r>
        <w:rPr>
          <w:spacing w:val="1"/>
        </w:rPr>
        <w:t xml:space="preserve"> </w:t>
      </w:r>
      <w:r>
        <w:rPr/>
        <w:t>investigador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apoyo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la</w:t>
      </w:r>
      <w:r>
        <w:rPr>
          <w:spacing w:val="-47"/>
        </w:rPr>
        <w:t xml:space="preserve"> </w:t>
      </w:r>
      <w:r>
        <w:rPr/>
        <w:t>investigación</w:t>
      </w:r>
    </w:p>
    <w:p>
      <w:pPr>
        <w:pStyle w:val="Cuerpodetexto"/>
        <w:rPr>
          <w:b/>
          <w:b/>
        </w:rPr>
      </w:pPr>
      <w:r>
        <w:rPr>
          <w:b/>
        </w:rPr>
      </w:r>
    </w:p>
    <w:p>
      <w:pPr>
        <w:pStyle w:val="Normal"/>
        <w:spacing w:before="163" w:after="0"/>
        <w:ind w:left="102" w:right="0" w:hanging="0"/>
        <w:jc w:val="left"/>
        <w:rPr>
          <w:b/>
          <w:b/>
          <w:sz w:val="22"/>
        </w:rPr>
      </w:pPr>
      <w:r>
        <w:rPr>
          <w:b/>
          <w:sz w:val="22"/>
        </w:rPr>
        <w:t>SOLICITANTE</w:t>
      </w:r>
    </w:p>
    <w:tbl>
      <w:tblPr>
        <w:tblW w:w="9316" w:type="dxa"/>
        <w:jc w:val="left"/>
        <w:tblInd w:w="12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667"/>
        <w:gridCol w:w="5649"/>
      </w:tblGrid>
      <w:tr>
        <w:trPr>
          <w:trHeight w:val="507" w:hRule="atLeast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5" w:right="0" w:hanging="0"/>
              <w:rPr>
                <w:sz w:val="22"/>
              </w:rPr>
            </w:pPr>
            <w:r>
              <w:rPr>
                <w:sz w:val="22"/>
              </w:rPr>
              <w:t>INVESTIGADOR/A PRINCIPAL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pStyle w:val="Normal"/>
        <w:spacing w:before="6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Ttulo1"/>
        <w:spacing w:lineRule="exact" w:line="239"/>
        <w:rPr/>
      </w:pPr>
      <w:r>
        <w:rPr/>
        <w:t>ACTIVIDAD</w:t>
      </w:r>
      <w:r>
        <w:rPr>
          <w:spacing w:val="-5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DESARROLLAR</w:t>
      </w:r>
    </w:p>
    <w:p>
      <w:pPr>
        <w:pStyle w:val="Cuerpodetexto"/>
        <w:spacing w:before="8" w:after="1"/>
        <w:rPr>
          <w:b/>
          <w:b/>
          <w:sz w:val="19"/>
        </w:rPr>
      </w:pPr>
      <w:r>
        <w:rPr>
          <w:b/>
          <w:sz w:val="19"/>
        </w:rPr>
      </w:r>
    </w:p>
    <w:tbl>
      <w:tblPr>
        <w:tblW w:w="9316" w:type="dxa"/>
        <w:jc w:val="left"/>
        <w:tblInd w:w="12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667"/>
        <w:gridCol w:w="5648"/>
      </w:tblGrid>
      <w:tr>
        <w:trPr>
          <w:trHeight w:val="507" w:hRule="atLeast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5" w:right="0" w:hanging="0"/>
              <w:rPr>
                <w:sz w:val="22"/>
              </w:rPr>
            </w:pPr>
            <w:r>
              <w:rPr>
                <w:sz w:val="22"/>
              </w:rPr>
              <w:t>PROYECTO/PROGRAMA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10" w:hRule="atLeast"/>
        </w:trPr>
        <w:tc>
          <w:tcPr>
            <w:tcW w:w="36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5" w:right="0" w:hanging="0"/>
              <w:rPr>
                <w:sz w:val="22"/>
              </w:rPr>
            </w:pPr>
            <w:r>
              <w:rPr>
                <w:sz w:val="22"/>
              </w:rPr>
              <w:t>CÓDIGO</w:t>
            </w:r>
          </w:p>
        </w:tc>
        <w:tc>
          <w:tcPr>
            <w:tcW w:w="56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07" w:hRule="atLeast"/>
        </w:trPr>
        <w:tc>
          <w:tcPr>
            <w:tcW w:w="36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5" w:right="0" w:hanging="0"/>
              <w:rPr>
                <w:sz w:val="22"/>
              </w:rPr>
            </w:pPr>
            <w:r>
              <w:rPr>
                <w:sz w:val="22"/>
              </w:rPr>
              <w:t>ENT.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FINANCIADORA</w:t>
            </w:r>
          </w:p>
        </w:tc>
        <w:tc>
          <w:tcPr>
            <w:tcW w:w="56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817" w:hRule="atLeast"/>
        </w:trPr>
        <w:tc>
          <w:tcPr>
            <w:tcW w:w="36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105" w:right="58" w:hanging="0"/>
              <w:rPr>
                <w:sz w:val="22"/>
              </w:rPr>
            </w:pPr>
            <w:r>
              <w:rPr>
                <w:sz w:val="22"/>
              </w:rPr>
              <w:t>CATEGORÍA PROFESIONAL (de acuerdo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al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Convenio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Colectivo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la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FPNS)</w:t>
            </w:r>
          </w:p>
        </w:tc>
        <w:tc>
          <w:tcPr>
            <w:tcW w:w="56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819" w:hRule="atLeast"/>
        </w:trPr>
        <w:tc>
          <w:tcPr>
            <w:tcW w:w="36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105" w:right="60" w:hanging="0"/>
              <w:rPr>
                <w:sz w:val="22"/>
              </w:rPr>
            </w:pPr>
            <w:r>
              <w:rPr>
                <w:sz w:val="22"/>
              </w:rPr>
              <w:t>TIPO DE JORNADA (completa o parcial.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caso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 parcialidad,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Indicar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horario)</w:t>
            </w:r>
          </w:p>
        </w:tc>
        <w:tc>
          <w:tcPr>
            <w:tcW w:w="56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07" w:hRule="atLeast"/>
        </w:trPr>
        <w:tc>
          <w:tcPr>
            <w:tcW w:w="36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5" w:right="0" w:hanging="0"/>
              <w:rPr>
                <w:sz w:val="22"/>
              </w:rPr>
            </w:pPr>
            <w:r>
              <w:rPr>
                <w:sz w:val="22"/>
              </w:rPr>
              <w:t>DURACIÓN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PREVISTA</w:t>
            </w:r>
          </w:p>
        </w:tc>
        <w:tc>
          <w:tcPr>
            <w:tcW w:w="56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07" w:hRule="atLeast"/>
        </w:trPr>
        <w:tc>
          <w:tcPr>
            <w:tcW w:w="36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5" w:right="0" w:hanging="0"/>
              <w:rPr>
                <w:sz w:val="22"/>
              </w:rPr>
            </w:pPr>
            <w:r>
              <w:rPr>
                <w:sz w:val="22"/>
              </w:rPr>
              <w:t>FECHA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INICIO</w:t>
            </w:r>
          </w:p>
        </w:tc>
        <w:tc>
          <w:tcPr>
            <w:tcW w:w="56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06" w:hRule="atLeast"/>
        </w:trPr>
        <w:tc>
          <w:tcPr>
            <w:tcW w:w="36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5"/>
              <w:ind w:left="105" w:right="0" w:hanging="0"/>
              <w:rPr>
                <w:sz w:val="22"/>
              </w:rPr>
            </w:pPr>
            <w:r>
              <w:rPr>
                <w:sz w:val="22"/>
              </w:rPr>
              <w:t>PRESUPUESTO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TOTAL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DISPONIBLE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(€)</w:t>
            </w:r>
          </w:p>
        </w:tc>
        <w:tc>
          <w:tcPr>
            <w:tcW w:w="564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pStyle w:val="Cuerpodetexto"/>
        <w:rPr>
          <w:b/>
          <w:b/>
        </w:rPr>
      </w:pPr>
      <w:r>
        <w:rPr>
          <w:b/>
        </w:rPr>
      </w:r>
    </w:p>
    <w:p>
      <w:pPr>
        <w:pStyle w:val="Cuerpodetexto"/>
        <w:spacing w:before="7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Normal"/>
        <w:spacing w:before="0" w:after="0"/>
        <w:ind w:left="102" w:right="0" w:hanging="0"/>
        <w:jc w:val="left"/>
        <w:rPr>
          <w:b/>
          <w:b/>
          <w:sz w:val="22"/>
        </w:rPr>
      </w:pPr>
      <w:r>
        <w:rPr>
          <w:b/>
          <w:sz w:val="22"/>
        </w:rPr>
        <w:t>REQUISITOS: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Recogidos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en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la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Memoria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del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Proyecto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Investigación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a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desarrollar</w:t>
      </w:r>
    </w:p>
    <w:p>
      <w:pPr>
        <w:pStyle w:val="Cuerpodetexto"/>
        <w:spacing w:before="8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Cuerpodetexto"/>
        <w:tabs>
          <w:tab w:val="clear" w:pos="720"/>
          <w:tab w:val="left" w:pos="3455" w:leader="none"/>
        </w:tabs>
        <w:spacing w:before="1" w:after="0"/>
        <w:ind w:left="102" w:right="0" w:hanging="0"/>
        <w:rPr/>
      </w:pPr>
      <w:r>
        <w:rPr/>
        <w:t>FECHA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 xml:space="preserve">SOLICITUD: 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rPr/>
        <w:t>/</w:t>
      </w:r>
      <w:r>
        <w:rPr>
          <w:u w:val="single"/>
        </w:rPr>
        <w:t xml:space="preserve">  </w:t>
      </w:r>
      <w:r>
        <w:rPr>
          <w:spacing w:val="20"/>
          <w:u w:val="single"/>
        </w:rPr>
        <w:t xml:space="preserve"> </w:t>
      </w:r>
      <w:r>
        <w:rPr/>
        <w:t>/</w:t>
      </w:r>
      <w:r>
        <w:rPr>
          <w:u w:val="single"/>
        </w:rPr>
        <w:t xml:space="preserve"> </w:t>
        <w:tab/>
      </w:r>
    </w:p>
    <w:p>
      <w:pPr>
        <w:pStyle w:val="Cuerpodetex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166370" distB="0" distL="1078865" distR="0" simplePos="0" locked="0" layoutInCell="0" allowOverlap="1" relativeHeight="6">
                <wp:simplePos x="0" y="0"/>
                <wp:positionH relativeFrom="page">
                  <wp:posOffset>1085215</wp:posOffset>
                </wp:positionH>
                <wp:positionV relativeFrom="paragraph">
                  <wp:posOffset>172085</wp:posOffset>
                </wp:positionV>
                <wp:extent cx="2920365" cy="660400"/>
                <wp:effectExtent l="6350" t="5715" r="0" b="5715"/>
                <wp:wrapTopAndBottom/>
                <wp:docPr id="1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20" cy="66024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uerpodetexto"/>
                              <w:ind w:left="102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Firma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Investigador/a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Principal: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2" path="m0,0l-2147483645,0l-2147483645,-2147483646l0,-2147483646xe" stroked="t" o:allowincell="f" style="position:absolute;margin-left:85.45pt;margin-top:13.55pt;width:229.9pt;height:51.95pt;mso-wrap-style:square;v-text-anchor:top;mso-position-horizontal-relative:page">
                <v:fill o:detectmouseclick="t" on="false"/>
                <v:stroke color="black" weight="10800" joinstyle="round" endcap="flat"/>
                <v:textbox>
                  <w:txbxContent>
                    <w:p>
                      <w:pPr>
                        <w:pStyle w:val="Cuerpodetexto"/>
                        <w:ind w:left="102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Firma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Investigador/a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Principal: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9" w:after="0"/>
        <w:rPr>
          <w:sz w:val="14"/>
        </w:rPr>
      </w:pPr>
      <w:r>
        <w:rPr>
          <w:sz w:val="14"/>
        </w:rPr>
      </w:r>
    </w:p>
    <w:p>
      <w:pPr>
        <w:pStyle w:val="Ttulo1"/>
        <w:spacing w:before="56" w:after="0"/>
        <w:rPr>
          <w:color w:val="212A35"/>
          <w:u w:val="single" w:color="212A35"/>
        </w:rPr>
      </w:pPr>
      <w:r>
        <w:rPr>
          <w:color w:val="212A35"/>
          <w:u w:val="single" w:color="212A35"/>
        </w:rPr>
      </w:r>
    </w:p>
    <w:p>
      <w:pPr>
        <w:pStyle w:val="Ttulo1"/>
        <w:spacing w:before="56" w:after="0"/>
        <w:rPr>
          <w:color w:val="212A35"/>
          <w:u w:val="single" w:color="212A35"/>
        </w:rPr>
      </w:pPr>
      <w:r>
        <w:rPr>
          <w:color w:val="212A35"/>
          <w:u w:val="single" w:color="212A35"/>
        </w:rPr>
      </w:r>
    </w:p>
    <w:p>
      <w:pPr>
        <w:pStyle w:val="Ttulo1"/>
        <w:spacing w:before="56" w:after="0"/>
        <w:rPr>
          <w:color w:val="212A35"/>
          <w:u w:val="single" w:color="212A35"/>
        </w:rPr>
      </w:pPr>
      <w:r>
        <w:rPr>
          <w:color w:val="212A35"/>
          <w:u w:val="single" w:color="212A35"/>
        </w:rPr>
      </w:r>
    </w:p>
    <w:p>
      <w:pPr>
        <w:pStyle w:val="Ttulo1"/>
        <w:spacing w:before="56" w:after="0"/>
        <w:rPr>
          <w:color w:val="212A35"/>
          <w:u w:val="single" w:color="212A35"/>
        </w:rPr>
      </w:pPr>
      <w:r>
        <w:rPr>
          <w:color w:val="212A35"/>
          <w:u w:val="single" w:color="212A35"/>
        </w:rPr>
      </w:r>
    </w:p>
    <w:p>
      <w:pPr>
        <w:pStyle w:val="Ttulo1"/>
        <w:spacing w:before="56" w:after="0"/>
        <w:rPr/>
      </w:pPr>
      <w:r>
        <w:rPr>
          <w:color w:val="212A35"/>
          <w:u w:val="single" w:color="212A35"/>
        </w:rPr>
        <w:t>Información</w:t>
      </w:r>
      <w:r>
        <w:rPr>
          <w:color w:val="212A35"/>
          <w:spacing w:val="-6"/>
          <w:u w:val="single" w:color="212A35"/>
        </w:rPr>
        <w:t xml:space="preserve"> </w:t>
      </w:r>
      <w:r>
        <w:rPr>
          <w:color w:val="212A35"/>
          <w:u w:val="single" w:color="212A35"/>
        </w:rPr>
        <w:t>adicional</w:t>
      </w:r>
    </w:p>
    <w:p>
      <w:pPr>
        <w:pStyle w:val="Cuerpodetexto"/>
        <w:spacing w:before="11" w:after="0"/>
        <w:rPr>
          <w:b/>
          <w:b/>
          <w:sz w:val="14"/>
        </w:rPr>
      </w:pPr>
      <w:r>
        <w:rPr>
          <w:b/>
          <w:sz w:val="14"/>
        </w:rPr>
      </w:r>
    </w:p>
    <w:p>
      <w:pPr>
        <w:sectPr>
          <w:headerReference w:type="default" r:id="rId2"/>
          <w:type w:val="nextPage"/>
          <w:pgSz w:w="11906" w:h="16838"/>
          <w:pgMar w:left="1600" w:right="740" w:gutter="0" w:header="509" w:top="1660" w:footer="0" w:bottom="280"/>
          <w:pgNumType w:fmt="decimal"/>
          <w:formProt w:val="false"/>
          <w:textDirection w:val="lrTb"/>
          <w:docGrid w:type="default" w:linePitch="100" w:charSpace="0"/>
        </w:sectPr>
        <w:pStyle w:val="Cuerpodetexto"/>
        <w:spacing w:lineRule="auto" w:line="276" w:before="56" w:after="0"/>
        <w:ind w:left="102" w:right="952" w:hanging="0"/>
        <w:jc w:val="both"/>
        <w:rPr/>
      </w:pPr>
      <w:r>
        <w:rPr>
          <w:color w:val="212A35"/>
        </w:rPr>
        <w:t>La contratación de personal investigador o de apoyo a la investigación se rige por los principios</w:t>
      </w:r>
      <w:r>
        <w:rPr>
          <w:color w:val="212A35"/>
          <w:spacing w:val="-47"/>
        </w:rPr>
        <w:t xml:space="preserve"> </w:t>
      </w:r>
      <w:r>
        <w:rPr>
          <w:color w:val="212A35"/>
        </w:rPr>
        <w:t>de</w:t>
      </w:r>
      <w:r>
        <w:rPr>
          <w:color w:val="212A35"/>
          <w:spacing w:val="-5"/>
        </w:rPr>
        <w:t xml:space="preserve"> </w:t>
      </w:r>
      <w:r>
        <w:rPr>
          <w:color w:val="212A35"/>
        </w:rPr>
        <w:t>la</w:t>
      </w:r>
      <w:r>
        <w:rPr>
          <w:color w:val="212A35"/>
          <w:spacing w:val="-5"/>
        </w:rPr>
        <w:t xml:space="preserve"> </w:t>
      </w:r>
      <w:r>
        <w:rPr>
          <w:color w:val="212A35"/>
        </w:rPr>
        <w:t>Política</w:t>
      </w:r>
      <w:r>
        <w:rPr>
          <w:color w:val="212A35"/>
          <w:spacing w:val="-5"/>
        </w:rPr>
        <w:t xml:space="preserve"> </w:t>
      </w:r>
      <w:r>
        <w:rPr>
          <w:color w:val="212A35"/>
        </w:rPr>
        <w:t>OTM-R</w:t>
      </w:r>
      <w:r>
        <w:rPr>
          <w:color w:val="212A35"/>
          <w:spacing w:val="-5"/>
        </w:rPr>
        <w:t xml:space="preserve"> </w:t>
      </w:r>
      <w:r>
        <w:rPr>
          <w:color w:val="212A35"/>
        </w:rPr>
        <w:t>establecida</w:t>
      </w:r>
      <w:r>
        <w:rPr>
          <w:color w:val="212A35"/>
          <w:spacing w:val="-6"/>
        </w:rPr>
        <w:t xml:space="preserve"> </w:t>
      </w:r>
      <w:r>
        <w:rPr>
          <w:color w:val="212A35"/>
        </w:rPr>
        <w:t>en</w:t>
      </w:r>
      <w:r>
        <w:rPr>
          <w:color w:val="212A35"/>
          <w:spacing w:val="-5"/>
        </w:rPr>
        <w:t xml:space="preserve"> </w:t>
      </w:r>
      <w:r>
        <w:rPr>
          <w:color w:val="212A35"/>
        </w:rPr>
        <w:t>el</w:t>
      </w:r>
      <w:r>
        <w:rPr>
          <w:color w:val="212A35"/>
          <w:spacing w:val="-5"/>
        </w:rPr>
        <w:t xml:space="preserve"> </w:t>
      </w:r>
      <w:r>
        <w:rPr>
          <w:color w:val="212A35"/>
        </w:rPr>
        <w:t>marco</w:t>
      </w:r>
      <w:r>
        <w:rPr>
          <w:color w:val="212A35"/>
          <w:spacing w:val="-4"/>
        </w:rPr>
        <w:t xml:space="preserve"> </w:t>
      </w:r>
      <w:r>
        <w:rPr>
          <w:color w:val="212A35"/>
        </w:rPr>
        <w:t>de</w:t>
      </w:r>
      <w:r>
        <w:rPr>
          <w:color w:val="212A35"/>
          <w:spacing w:val="-4"/>
        </w:rPr>
        <w:t xml:space="preserve"> </w:t>
      </w:r>
      <w:r>
        <w:rPr>
          <w:color w:val="212A35"/>
        </w:rPr>
        <w:t>la</w:t>
      </w:r>
      <w:r>
        <w:rPr>
          <w:color w:val="212A35"/>
          <w:spacing w:val="-6"/>
        </w:rPr>
        <w:t xml:space="preserve"> </w:t>
      </w:r>
      <w:r>
        <w:rPr>
          <w:color w:val="212A35"/>
        </w:rPr>
        <w:t>Carta</w:t>
      </w:r>
      <w:r>
        <w:rPr>
          <w:color w:val="212A35"/>
          <w:spacing w:val="-4"/>
        </w:rPr>
        <w:t xml:space="preserve"> </w:t>
      </w:r>
      <w:r>
        <w:rPr>
          <w:color w:val="212A35"/>
        </w:rPr>
        <w:t>Europea</w:t>
      </w:r>
      <w:r>
        <w:rPr>
          <w:color w:val="212A35"/>
          <w:spacing w:val="-5"/>
        </w:rPr>
        <w:t xml:space="preserve"> </w:t>
      </w:r>
      <w:r>
        <w:rPr>
          <w:color w:val="212A35"/>
        </w:rPr>
        <w:t>del</w:t>
      </w:r>
      <w:r>
        <w:rPr>
          <w:color w:val="212A35"/>
          <w:spacing w:val="-4"/>
        </w:rPr>
        <w:t xml:space="preserve"> </w:t>
      </w:r>
      <w:r>
        <w:rPr>
          <w:color w:val="212A35"/>
        </w:rPr>
        <w:t>Investigador</w:t>
      </w:r>
      <w:r>
        <w:rPr>
          <w:color w:val="212A35"/>
          <w:spacing w:val="-7"/>
        </w:rPr>
        <w:t xml:space="preserve"> </w:t>
      </w:r>
      <w:r>
        <w:rPr>
          <w:color w:val="212A35"/>
        </w:rPr>
        <w:t>y</w:t>
      </w:r>
      <w:r>
        <w:rPr>
          <w:color w:val="212A35"/>
          <w:spacing w:val="-5"/>
        </w:rPr>
        <w:t xml:space="preserve"> </w:t>
      </w:r>
      <w:r>
        <w:rPr>
          <w:color w:val="212A35"/>
        </w:rPr>
        <w:t>el</w:t>
      </w:r>
      <w:r>
        <w:rPr>
          <w:color w:val="212A35"/>
          <w:spacing w:val="-5"/>
        </w:rPr>
        <w:t xml:space="preserve"> </w:t>
      </w:r>
      <w:r>
        <w:rPr>
          <w:color w:val="212A35"/>
        </w:rPr>
        <w:t>Código</w:t>
      </w:r>
      <w:r>
        <w:rPr>
          <w:color w:val="212A35"/>
          <w:spacing w:val="-3"/>
        </w:rPr>
        <w:t xml:space="preserve"> </w:t>
      </w:r>
      <w:r>
        <w:rPr>
          <w:color w:val="212A35"/>
        </w:rPr>
        <w:t>de</w:t>
      </w:r>
      <w:r>
        <w:rPr>
          <w:color w:val="212A35"/>
          <w:spacing w:val="-47"/>
        </w:rPr>
        <w:t xml:space="preserve"> </w:t>
      </w:r>
      <w:r>
        <w:rPr>
          <w:color w:val="212A35"/>
        </w:rPr>
        <w:t>Conducta para la contratación de Investigadores: Contratación transparente, abierta y basada</w:t>
      </w:r>
      <w:r>
        <w:rPr>
          <w:color w:val="212A35"/>
          <w:spacing w:val="1"/>
        </w:rPr>
        <w:t xml:space="preserve"> </w:t>
      </w:r>
      <w:r>
        <w:rPr>
          <w:color w:val="212A35"/>
        </w:rPr>
        <w:t>en</w:t>
      </w:r>
      <w:r>
        <w:rPr>
          <w:color w:val="212A35"/>
          <w:spacing w:val="-1"/>
        </w:rPr>
        <w:t xml:space="preserve"> </w:t>
      </w:r>
      <w:r>
        <w:rPr>
          <w:color w:val="212A35"/>
        </w:rPr>
        <w:t>méritos (OTM-R).</w:t>
      </w:r>
    </w:p>
    <w:p>
      <w:pPr>
        <w:pStyle w:val="Cuerpodetexto"/>
        <w:rPr>
          <w:sz w:val="9"/>
        </w:rPr>
      </w:pPr>
      <w:r>
        <w:rPr>
          <w:sz w:val="9"/>
        </w:rPr>
      </w:r>
    </w:p>
    <w:p>
      <w:pPr>
        <w:pStyle w:val="Normal"/>
        <w:tabs>
          <w:tab w:val="clear" w:pos="720"/>
          <w:tab w:val="left" w:pos="555" w:leader="none"/>
          <w:tab w:val="left" w:pos="1483" w:leader="none"/>
          <w:tab w:val="left" w:pos="2380" w:leader="none"/>
          <w:tab w:val="left" w:pos="2857" w:leader="none"/>
          <w:tab w:val="left" w:pos="3268" w:leader="none"/>
          <w:tab w:val="left" w:pos="4462" w:leader="none"/>
          <w:tab w:val="left" w:pos="5089" w:leader="none"/>
          <w:tab w:val="left" w:pos="6270" w:leader="none"/>
          <w:tab w:val="left" w:pos="6750" w:leader="none"/>
          <w:tab w:val="left" w:pos="7162" w:leader="none"/>
          <w:tab w:val="left" w:pos="8230" w:leader="none"/>
        </w:tabs>
        <w:spacing w:before="57" w:after="0"/>
        <w:ind w:left="102" w:right="0" w:hanging="0"/>
        <w:jc w:val="left"/>
        <w:rPr>
          <w:sz w:val="22"/>
        </w:rPr>
      </w:pPr>
      <w:r>
        <w:rPr>
          <w:color w:val="212A35"/>
          <w:sz w:val="22"/>
        </w:rPr>
        <w:t>La</w:t>
        <w:tab/>
      </w:r>
      <w:r>
        <w:rPr>
          <w:b/>
          <w:color w:val="212A35"/>
          <w:sz w:val="22"/>
        </w:rPr>
        <w:t>Política</w:t>
        <w:tab/>
        <w:t>OTM-R</w:t>
        <w:tab/>
      </w:r>
      <w:r>
        <w:rPr>
          <w:color w:val="212A35"/>
          <w:sz w:val="22"/>
        </w:rPr>
        <w:t>de</w:t>
        <w:tab/>
        <w:t>la</w:t>
        <w:tab/>
        <w:t>institución</w:t>
        <w:tab/>
        <w:t>está</w:t>
        <w:tab/>
        <w:t>disponible</w:t>
        <w:tab/>
        <w:t>en</w:t>
        <w:tab/>
        <w:t>el</w:t>
        <w:tab/>
        <w:t>siguiente</w:t>
        <w:tab/>
        <w:t>link:</w:t>
      </w:r>
    </w:p>
    <w:p>
      <w:pPr>
        <w:pStyle w:val="Normal"/>
        <w:spacing w:before="43" w:after="0"/>
        <w:ind w:left="102" w:right="0" w:hanging="0"/>
        <w:jc w:val="left"/>
        <w:rPr>
          <w:b/>
          <w:b/>
          <w:sz w:val="22"/>
        </w:rPr>
      </w:pPr>
      <w:hyperlink r:id="rId3">
        <w:r>
          <w:rPr>
            <w:b/>
            <w:color w:val="212A35"/>
            <w:sz w:val="22"/>
            <w:u w:val="single" w:color="212A35"/>
          </w:rPr>
          <w:t>http://www.inibic.es/hrs4r</w:t>
        </w:r>
      </w:hyperlink>
    </w:p>
    <w:p>
      <w:pPr>
        <w:pStyle w:val="Cuerpode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uerpode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uerpode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uerpode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uerpode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uerpode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uerpode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uerpode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uerpodetexto"/>
        <w:spacing w:before="7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Cuerpodetexto"/>
        <w:spacing w:lineRule="auto" w:line="276" w:before="57" w:after="0"/>
        <w:ind w:left="102" w:right="1166" w:hanging="0"/>
        <w:rPr/>
      </w:pPr>
      <w:r>
        <w:rPr/>
        <w:t xml:space="preserve">Remitir firmado por correo electrónico a </w:t>
      </w:r>
      <w:hyperlink r:id="rId4">
        <w:r>
          <w:rPr>
            <w:color w:val="0000FF"/>
            <w:u w:val="single" w:color="0000FF"/>
          </w:rPr>
          <w:t>Fundacion.profesor.novoa.santos.rrhh@sergas.es</w:t>
        </w:r>
        <w:r>
          <w:rPr>
            <w:color w:val="0000FF"/>
          </w:rPr>
          <w:t xml:space="preserve"> </w:t>
        </w:r>
      </w:hyperlink>
      <w:r>
        <w:rPr/>
        <w:t>ó</w:t>
      </w:r>
      <w:r>
        <w:rPr>
          <w:spacing w:val="-47"/>
        </w:rPr>
        <w:t xml:space="preserve"> </w:t>
      </w:r>
      <w:r>
        <w:rPr/>
        <w:t>dirigir</w:t>
      </w:r>
      <w:r>
        <w:rPr>
          <w:spacing w:val="-1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/>
        <w:t>solicitud</w:t>
      </w:r>
      <w:r>
        <w:rPr>
          <w:spacing w:val="-4"/>
        </w:rPr>
        <w:t xml:space="preserve"> </w:t>
      </w:r>
      <w:r>
        <w:rPr/>
        <w:t>original firmada</w:t>
      </w:r>
      <w:r>
        <w:rPr>
          <w:spacing w:val="1"/>
        </w:rPr>
        <w:t xml:space="preserve"> </w:t>
      </w:r>
      <w:r>
        <w:rPr/>
        <w:t>a:</w:t>
      </w:r>
    </w:p>
    <w:p>
      <w:pPr>
        <w:pStyle w:val="Cuerpodetexto"/>
        <w:spacing w:before="5" w:after="0"/>
        <w:rPr>
          <w:sz w:val="16"/>
        </w:rPr>
      </w:pPr>
      <w:r>
        <w:rPr>
          <w:sz w:val="16"/>
        </w:rPr>
      </w:r>
    </w:p>
    <w:p>
      <w:pPr>
        <w:pStyle w:val="Cuerpodetexto"/>
        <w:spacing w:lineRule="auto" w:line="451" w:before="1" w:after="0"/>
        <w:ind w:left="102" w:right="5828" w:hanging="0"/>
        <w:rPr/>
      </w:pPr>
      <w:r>
        <w:rPr/>
        <w:t>FUNDACIÓN PROFESOR NOVOA SANTOS</w:t>
      </w:r>
      <w:r>
        <w:rPr>
          <w:spacing w:val="-47"/>
        </w:rPr>
        <w:t xml:space="preserve"> </w:t>
      </w:r>
      <w:r>
        <w:rPr/>
        <w:t>DEPARTAMENTO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RRHH</w:t>
      </w:r>
    </w:p>
    <w:p>
      <w:pPr>
        <w:pStyle w:val="Cuerpodetexto"/>
        <w:spacing w:lineRule="auto" w:line="451" w:before="2" w:after="0"/>
        <w:ind w:left="102" w:right="4037" w:hanging="0"/>
        <w:rPr/>
      </w:pPr>
      <w:r>
        <w:rPr/>
        <w:t>HOSPITAL MATERNO INFANTIL TERESA HERRERA, 1ª PLANTA</w:t>
      </w:r>
      <w:r>
        <w:rPr>
          <w:spacing w:val="-47"/>
        </w:rPr>
        <w:t xml:space="preserve"> </w:t>
      </w:r>
      <w:r>
        <w:rPr/>
        <w:t>Tel.</w:t>
      </w:r>
      <w:r>
        <w:rPr>
          <w:spacing w:val="-2"/>
        </w:rPr>
        <w:t xml:space="preserve"> </w:t>
      </w:r>
      <w:r>
        <w:rPr/>
        <w:t>981.178150</w:t>
      </w:r>
    </w:p>
    <w:sectPr>
      <w:headerReference w:type="default" r:id="rId5"/>
      <w:type w:val="nextPage"/>
      <w:pgSz w:w="11906" w:h="16838"/>
      <w:pgMar w:left="1600" w:right="740" w:gutter="0" w:header="509" w:top="16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4926965</wp:posOffset>
          </wp:positionH>
          <wp:positionV relativeFrom="page">
            <wp:posOffset>323215</wp:posOffset>
          </wp:positionV>
          <wp:extent cx="1544320" cy="619125"/>
          <wp:effectExtent l="0" t="0" r="0" b="0"/>
          <wp:wrapNone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4432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1080135</wp:posOffset>
          </wp:positionH>
          <wp:positionV relativeFrom="page">
            <wp:posOffset>458470</wp:posOffset>
          </wp:positionV>
          <wp:extent cx="1515110" cy="390525"/>
          <wp:effectExtent l="0" t="0" r="0" b="0"/>
          <wp:wrapNone/>
          <wp:docPr id="4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4926965</wp:posOffset>
          </wp:positionH>
          <wp:positionV relativeFrom="page">
            <wp:posOffset>323215</wp:posOffset>
          </wp:positionV>
          <wp:extent cx="1544320" cy="619125"/>
          <wp:effectExtent l="0" t="0" r="0" b="0"/>
          <wp:wrapNone/>
          <wp:docPr id="5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4432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1080135</wp:posOffset>
          </wp:positionH>
          <wp:positionV relativeFrom="page">
            <wp:posOffset>458470</wp:posOffset>
          </wp:positionV>
          <wp:extent cx="1515110" cy="390525"/>
          <wp:effectExtent l="0" t="0" r="0" b="0"/>
          <wp:wrapNone/>
          <wp:docPr id="6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1"/>
    <w:qFormat/>
    <w:pPr>
      <w:ind w:left="102" w:right="0" w:hanging="0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type="paragraph" w:styleId="Contenidodelmarco">
    <w:name w:val="Contenido del marco"/>
    <w:basedOn w:val="Normal"/>
    <w:qFormat/>
    <w:pPr/>
    <w:rPr/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Cabeceraypie"/>
    <w:pPr/>
    <w:rPr/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yperlink" Target="http://www.inibic.es/hrs4r" TargetMode="External"/><Relationship Id="rId4" Type="http://schemas.openxmlformats.org/officeDocument/2006/relationships/hyperlink" Target="mailto:Fundacion.profesor.novoa.santos.rrhh@sergas.es" TargetMode="Externa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LibreOffice/7.3.7.2$Windows_x86 LibreOffice_project/e114eadc50a9ff8d8c8a0567d6da8f454beeb84f</Application>
  <AppVersion>15.0000</AppVersion>
  <Pages>2</Pages>
  <Words>172</Words>
  <Characters>1072</Characters>
  <CharactersWithSpaces>1230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2023-05-12T07:07:13Z</dcterms:created>
  <dc:creator>Servizo Galego de Saúde</dc:creator>
  <dc:description/>
  <dc:language>es-ES</dc:language>
  <cp:lastModifiedBy/>
  <dcterms:modified xsi:type="dcterms:W3CDTF">2023-05-23T09:39:02Z</dcterms:modified>
  <cp:revision>2</cp:revision>
  <dc:subject/>
  <dc:title>Normativa interna Fundación Profesor Novoa Santos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2023-05-12T00:00:00Z</vt:filetime>
  </property>
</Properties>
</file>